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87C" w:rsidRDefault="00F6287C" w:rsidP="00F6287C">
      <w:pPr>
        <w:jc w:val="both"/>
        <w:rPr>
          <w:sz w:val="25"/>
          <w:szCs w:val="25"/>
        </w:rPr>
      </w:pPr>
    </w:p>
    <w:p w:rsidR="00852CCE" w:rsidRDefault="00852CCE" w:rsidP="00F6287C">
      <w:pPr>
        <w:jc w:val="both"/>
        <w:rPr>
          <w:sz w:val="25"/>
          <w:szCs w:val="25"/>
        </w:rPr>
      </w:pPr>
    </w:p>
    <w:p w:rsidR="00F6287C" w:rsidRDefault="00F6287C" w:rsidP="00F6287C">
      <w:pPr>
        <w:jc w:val="both"/>
        <w:rPr>
          <w:sz w:val="25"/>
          <w:szCs w:val="25"/>
        </w:rPr>
      </w:pPr>
      <w:bookmarkStart w:id="0" w:name="_GoBack"/>
      <w:bookmarkEnd w:id="0"/>
      <w:r>
        <w:rPr>
          <w:sz w:val="25"/>
          <w:szCs w:val="25"/>
        </w:rPr>
        <w:t>Vidochov, 21. března 2019</w:t>
      </w:r>
    </w:p>
    <w:p w:rsidR="00F6287C" w:rsidRDefault="00F6287C" w:rsidP="00F6287C">
      <w:pPr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>Č.j.</w:t>
      </w:r>
      <w:proofErr w:type="gramEnd"/>
      <w:r>
        <w:rPr>
          <w:sz w:val="25"/>
          <w:szCs w:val="25"/>
        </w:rPr>
        <w:t xml:space="preserve"> 90/2019</w:t>
      </w:r>
    </w:p>
    <w:p w:rsidR="00F6287C" w:rsidRDefault="00F6287C" w:rsidP="00F6287C">
      <w:pPr>
        <w:jc w:val="both"/>
        <w:rPr>
          <w:sz w:val="25"/>
          <w:szCs w:val="25"/>
        </w:rPr>
      </w:pPr>
    </w:p>
    <w:p w:rsidR="00F6287C" w:rsidRDefault="00F6287C" w:rsidP="00F6287C">
      <w:pPr>
        <w:jc w:val="center"/>
        <w:rPr>
          <w:b/>
          <w:sz w:val="36"/>
          <w:szCs w:val="36"/>
        </w:rPr>
      </w:pPr>
      <w:r w:rsidRPr="001B1DB7">
        <w:rPr>
          <w:b/>
          <w:sz w:val="36"/>
          <w:szCs w:val="36"/>
        </w:rPr>
        <w:t xml:space="preserve">Stanovení minimálního počtu členů okrskové volební komise </w:t>
      </w:r>
    </w:p>
    <w:p w:rsidR="00F6287C" w:rsidRPr="001B1DB7" w:rsidRDefault="00F6287C" w:rsidP="00F6287C">
      <w:pPr>
        <w:jc w:val="center"/>
        <w:rPr>
          <w:b/>
          <w:sz w:val="10"/>
          <w:szCs w:val="10"/>
        </w:rPr>
      </w:pPr>
    </w:p>
    <w:p w:rsidR="00F6287C" w:rsidRDefault="00F6287C" w:rsidP="00F6287C">
      <w:pPr>
        <w:jc w:val="center"/>
        <w:rPr>
          <w:b/>
          <w:sz w:val="36"/>
          <w:szCs w:val="36"/>
        </w:rPr>
      </w:pPr>
      <w:r w:rsidRPr="001B1DB7">
        <w:rPr>
          <w:b/>
          <w:sz w:val="36"/>
          <w:szCs w:val="36"/>
        </w:rPr>
        <w:t xml:space="preserve">pro volby do Evropského parlamentu </w:t>
      </w:r>
    </w:p>
    <w:p w:rsidR="00F6287C" w:rsidRPr="001B1DB7" w:rsidRDefault="00F6287C" w:rsidP="00F6287C">
      <w:pPr>
        <w:jc w:val="center"/>
        <w:rPr>
          <w:b/>
          <w:sz w:val="10"/>
          <w:szCs w:val="10"/>
        </w:rPr>
      </w:pPr>
    </w:p>
    <w:p w:rsidR="00F6287C" w:rsidRDefault="00F6287C" w:rsidP="00F6287C">
      <w:pPr>
        <w:jc w:val="center"/>
        <w:rPr>
          <w:b/>
          <w:sz w:val="36"/>
          <w:szCs w:val="36"/>
        </w:rPr>
      </w:pPr>
      <w:r w:rsidRPr="001B1DB7">
        <w:rPr>
          <w:b/>
          <w:sz w:val="36"/>
          <w:szCs w:val="36"/>
        </w:rPr>
        <w:t>kon</w:t>
      </w:r>
      <w:r>
        <w:rPr>
          <w:b/>
          <w:sz w:val="36"/>
          <w:szCs w:val="36"/>
        </w:rPr>
        <w:t>a</w:t>
      </w:r>
      <w:r w:rsidRPr="001B1DB7">
        <w:rPr>
          <w:b/>
          <w:sz w:val="36"/>
          <w:szCs w:val="36"/>
        </w:rPr>
        <w:t>né ve dnech 24. – 25. května 2019</w:t>
      </w:r>
    </w:p>
    <w:p w:rsidR="00F6287C" w:rsidRDefault="00F6287C" w:rsidP="00F6287C">
      <w:pPr>
        <w:jc w:val="center"/>
        <w:rPr>
          <w:b/>
          <w:sz w:val="36"/>
          <w:szCs w:val="36"/>
        </w:rPr>
      </w:pPr>
    </w:p>
    <w:p w:rsidR="00F6287C" w:rsidRDefault="00F6287C" w:rsidP="00F6287C">
      <w:pPr>
        <w:jc w:val="center"/>
        <w:rPr>
          <w:b/>
          <w:sz w:val="36"/>
          <w:szCs w:val="36"/>
        </w:rPr>
      </w:pPr>
    </w:p>
    <w:p w:rsidR="00F6287C" w:rsidRPr="00C7284D" w:rsidRDefault="00F6287C" w:rsidP="00F6287C">
      <w:pPr>
        <w:jc w:val="center"/>
        <w:rPr>
          <w:sz w:val="30"/>
          <w:szCs w:val="30"/>
        </w:rPr>
      </w:pPr>
      <w:r w:rsidRPr="00C7284D">
        <w:rPr>
          <w:sz w:val="30"/>
          <w:szCs w:val="30"/>
        </w:rPr>
        <w:t xml:space="preserve">Dle § 16 odst. 1 písm. c) zákona č. 62/2003 </w:t>
      </w:r>
      <w:proofErr w:type="gramStart"/>
      <w:r w:rsidRPr="00C7284D">
        <w:rPr>
          <w:sz w:val="30"/>
          <w:szCs w:val="30"/>
        </w:rPr>
        <w:t>Sb.,</w:t>
      </w:r>
      <w:r>
        <w:rPr>
          <w:sz w:val="30"/>
          <w:szCs w:val="30"/>
        </w:rPr>
        <w:t xml:space="preserve">                                                                     </w:t>
      </w:r>
      <w:r w:rsidRPr="00C7284D">
        <w:rPr>
          <w:sz w:val="30"/>
          <w:szCs w:val="30"/>
        </w:rPr>
        <w:t>o volbách</w:t>
      </w:r>
      <w:proofErr w:type="gramEnd"/>
      <w:r w:rsidRPr="00C7284D">
        <w:rPr>
          <w:sz w:val="30"/>
          <w:szCs w:val="30"/>
        </w:rPr>
        <w:t xml:space="preserve"> do Evropského parlamentu </w:t>
      </w:r>
    </w:p>
    <w:p w:rsidR="00F6287C" w:rsidRPr="00C7284D" w:rsidRDefault="00F6287C" w:rsidP="00F6287C">
      <w:pPr>
        <w:jc w:val="center"/>
        <w:rPr>
          <w:sz w:val="30"/>
          <w:szCs w:val="30"/>
        </w:rPr>
      </w:pPr>
      <w:r w:rsidRPr="00C7284D">
        <w:rPr>
          <w:sz w:val="30"/>
          <w:szCs w:val="30"/>
        </w:rPr>
        <w:t>a o změně některých zákonů, ve znění pozdějších předpisů,</w:t>
      </w:r>
    </w:p>
    <w:p w:rsidR="00F6287C" w:rsidRPr="00C7284D" w:rsidRDefault="00F6287C" w:rsidP="00F6287C">
      <w:pPr>
        <w:jc w:val="center"/>
        <w:rPr>
          <w:sz w:val="40"/>
          <w:szCs w:val="40"/>
        </w:rPr>
      </w:pPr>
    </w:p>
    <w:p w:rsidR="00F6287C" w:rsidRPr="00C7284D" w:rsidRDefault="00F6287C" w:rsidP="00F6287C">
      <w:pPr>
        <w:jc w:val="center"/>
        <w:rPr>
          <w:sz w:val="30"/>
          <w:szCs w:val="30"/>
        </w:rPr>
      </w:pPr>
      <w:r w:rsidRPr="00C7284D">
        <w:rPr>
          <w:sz w:val="30"/>
          <w:szCs w:val="30"/>
        </w:rPr>
        <w:t>se stanoví minimální počet členů okrskové volební komise ve Vidochově</w:t>
      </w:r>
    </w:p>
    <w:p w:rsidR="00F6287C" w:rsidRPr="007A01F5" w:rsidRDefault="00F6287C" w:rsidP="00F6287C">
      <w:pPr>
        <w:jc w:val="center"/>
        <w:rPr>
          <w:sz w:val="18"/>
          <w:szCs w:val="18"/>
        </w:rPr>
      </w:pPr>
    </w:p>
    <w:p w:rsidR="00F6287C" w:rsidRPr="00C7284D" w:rsidRDefault="00F6287C" w:rsidP="00F6287C">
      <w:pPr>
        <w:jc w:val="center"/>
        <w:rPr>
          <w:sz w:val="30"/>
          <w:szCs w:val="30"/>
        </w:rPr>
      </w:pPr>
      <w:r w:rsidRPr="00C7284D">
        <w:rPr>
          <w:sz w:val="30"/>
          <w:szCs w:val="30"/>
        </w:rPr>
        <w:t>číslo okrsku 1</w:t>
      </w:r>
      <w:r>
        <w:rPr>
          <w:sz w:val="30"/>
          <w:szCs w:val="30"/>
        </w:rPr>
        <w:t>,</w:t>
      </w:r>
    </w:p>
    <w:p w:rsidR="00F6287C" w:rsidRPr="007A01F5" w:rsidRDefault="00F6287C" w:rsidP="00F6287C">
      <w:pPr>
        <w:jc w:val="center"/>
        <w:rPr>
          <w:sz w:val="18"/>
          <w:szCs w:val="18"/>
        </w:rPr>
      </w:pPr>
    </w:p>
    <w:p w:rsidR="00F6287C" w:rsidRPr="00C7284D" w:rsidRDefault="00F6287C" w:rsidP="00F6287C">
      <w:pPr>
        <w:jc w:val="center"/>
        <w:rPr>
          <w:sz w:val="30"/>
          <w:szCs w:val="30"/>
        </w:rPr>
      </w:pPr>
      <w:r w:rsidRPr="00C7284D">
        <w:rPr>
          <w:sz w:val="30"/>
          <w:szCs w:val="30"/>
        </w:rPr>
        <w:t>volební místnost – velká zasedací místnost Obecního úřadu Vidochov</w:t>
      </w:r>
      <w:r>
        <w:rPr>
          <w:sz w:val="30"/>
          <w:szCs w:val="30"/>
        </w:rPr>
        <w:t>,</w:t>
      </w:r>
    </w:p>
    <w:p w:rsidR="00F6287C" w:rsidRPr="007A01F5" w:rsidRDefault="00F6287C" w:rsidP="00F6287C">
      <w:pPr>
        <w:jc w:val="center"/>
        <w:rPr>
          <w:sz w:val="18"/>
          <w:szCs w:val="18"/>
        </w:rPr>
      </w:pPr>
    </w:p>
    <w:p w:rsidR="00F6287C" w:rsidRDefault="00F6287C" w:rsidP="00F6287C">
      <w:pPr>
        <w:jc w:val="center"/>
        <w:rPr>
          <w:sz w:val="30"/>
          <w:szCs w:val="30"/>
        </w:rPr>
      </w:pPr>
      <w:r w:rsidRPr="00C7284D">
        <w:rPr>
          <w:sz w:val="30"/>
          <w:szCs w:val="30"/>
        </w:rPr>
        <w:t>počet členů 4</w:t>
      </w:r>
      <w:r>
        <w:rPr>
          <w:sz w:val="30"/>
          <w:szCs w:val="30"/>
        </w:rPr>
        <w:t>.</w:t>
      </w:r>
    </w:p>
    <w:p w:rsidR="00F6287C" w:rsidRDefault="00F6287C" w:rsidP="00F6287C">
      <w:pPr>
        <w:jc w:val="center"/>
        <w:rPr>
          <w:sz w:val="30"/>
          <w:szCs w:val="30"/>
        </w:rPr>
      </w:pPr>
    </w:p>
    <w:p w:rsidR="00F6287C" w:rsidRDefault="00F6287C" w:rsidP="00F6287C">
      <w:pPr>
        <w:jc w:val="both"/>
        <w:rPr>
          <w:sz w:val="26"/>
          <w:szCs w:val="26"/>
        </w:rPr>
      </w:pPr>
      <w:r>
        <w:rPr>
          <w:sz w:val="26"/>
          <w:szCs w:val="26"/>
        </w:rPr>
        <w:t>Členem volební komise může být občan ČR nebo občan jiného členského státu EU, u něhož nenastala překážka výkonu volebního práva, není kandidátem pro volby do EP a který nejpozději v den složení slibu dosáhne věku 18 let.</w:t>
      </w:r>
    </w:p>
    <w:p w:rsidR="00F6287C" w:rsidRDefault="00F6287C" w:rsidP="00F6287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Do 30 dnů přede dnem voleb má právo delegovat 1 člena a 1 náhradníka do okrskových komisí politická strana, </w:t>
      </w:r>
      <w:proofErr w:type="gramStart"/>
      <w:r>
        <w:rPr>
          <w:sz w:val="26"/>
          <w:szCs w:val="26"/>
        </w:rPr>
        <w:t>politické  hnutí</w:t>
      </w:r>
      <w:proofErr w:type="gramEnd"/>
      <w:r>
        <w:rPr>
          <w:sz w:val="26"/>
          <w:szCs w:val="26"/>
        </w:rPr>
        <w:t xml:space="preserve"> a koalice, jejíž kandidátní listina byla zaregistrována pro volby do EP. Není-li takto dosaženo nejnižšího počtu členů komise, jmenuje na neobsazená místa další členy starosta. </w:t>
      </w:r>
    </w:p>
    <w:p w:rsidR="00F6287C" w:rsidRDefault="00F6287C" w:rsidP="00F6287C">
      <w:pPr>
        <w:jc w:val="both"/>
        <w:rPr>
          <w:sz w:val="26"/>
          <w:szCs w:val="26"/>
        </w:rPr>
      </w:pPr>
      <w:r>
        <w:rPr>
          <w:sz w:val="26"/>
          <w:szCs w:val="26"/>
        </w:rPr>
        <w:t>Termín pro delegování členů do okrskových volebních komisí je do 3. 5. 2019.</w:t>
      </w:r>
    </w:p>
    <w:p w:rsidR="00F6287C" w:rsidRDefault="00F6287C" w:rsidP="00F6287C">
      <w:pPr>
        <w:jc w:val="both"/>
        <w:rPr>
          <w:sz w:val="26"/>
          <w:szCs w:val="26"/>
        </w:rPr>
      </w:pPr>
    </w:p>
    <w:p w:rsidR="00F6287C" w:rsidRDefault="00F6287C" w:rsidP="00F6287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6287C" w:rsidRDefault="00F6287C" w:rsidP="00F6287C">
      <w:pPr>
        <w:jc w:val="both"/>
        <w:rPr>
          <w:sz w:val="26"/>
          <w:szCs w:val="26"/>
        </w:rPr>
      </w:pPr>
    </w:p>
    <w:p w:rsidR="00F6287C" w:rsidRDefault="00F6287C" w:rsidP="00F6287C">
      <w:pPr>
        <w:jc w:val="both"/>
        <w:rPr>
          <w:sz w:val="26"/>
          <w:szCs w:val="26"/>
        </w:rPr>
      </w:pPr>
    </w:p>
    <w:p w:rsidR="00F6287C" w:rsidRDefault="00F6287C" w:rsidP="00F6287C">
      <w:pPr>
        <w:ind w:left="4956" w:firstLine="708"/>
        <w:jc w:val="both"/>
        <w:rPr>
          <w:sz w:val="26"/>
          <w:szCs w:val="26"/>
        </w:rPr>
      </w:pPr>
    </w:p>
    <w:p w:rsidR="00F6287C" w:rsidRDefault="00F6287C" w:rsidP="00F6287C">
      <w:pPr>
        <w:ind w:left="5664" w:firstLine="708"/>
        <w:jc w:val="both"/>
        <w:rPr>
          <w:sz w:val="26"/>
          <w:szCs w:val="26"/>
        </w:rPr>
      </w:pPr>
      <w:r>
        <w:rPr>
          <w:sz w:val="26"/>
          <w:szCs w:val="26"/>
        </w:rPr>
        <w:t>Věra Poláková</w:t>
      </w:r>
    </w:p>
    <w:p w:rsidR="00F6287C" w:rsidRPr="00C7284D" w:rsidRDefault="00F6287C" w:rsidP="00F6287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starostka  obce</w:t>
      </w:r>
      <w:proofErr w:type="gramEnd"/>
    </w:p>
    <w:p w:rsidR="00444747" w:rsidRDefault="00444747"/>
    <w:sectPr w:rsidR="00444747" w:rsidSect="00852CCE">
      <w:headerReference w:type="default" r:id="rId6"/>
      <w:footerReference w:type="default" r:id="rId7"/>
      <w:pgSz w:w="12240" w:h="15840"/>
      <w:pgMar w:top="1417" w:right="1183" w:bottom="426" w:left="1134" w:header="708" w:footer="34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97D" w:rsidRDefault="0099697D" w:rsidP="00F6287C">
      <w:r>
        <w:separator/>
      </w:r>
    </w:p>
  </w:endnote>
  <w:endnote w:type="continuationSeparator" w:id="0">
    <w:p w:rsidR="0099697D" w:rsidRDefault="0099697D" w:rsidP="00F62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CCE" w:rsidRDefault="00852CCE" w:rsidP="00852CCE">
    <w:pPr>
      <w:pStyle w:val="Zpat"/>
      <w:tabs>
        <w:tab w:val="clear" w:pos="4536"/>
        <w:tab w:val="clear" w:pos="9072"/>
        <w:tab w:val="left" w:leader="underscore" w:pos="9781"/>
      </w:tabs>
    </w:pPr>
    <w:r>
      <w:tab/>
    </w:r>
  </w:p>
  <w:p w:rsidR="00852CCE" w:rsidRDefault="00852CCE" w:rsidP="00852CCE">
    <w:pPr>
      <w:pStyle w:val="Zpat"/>
      <w:tabs>
        <w:tab w:val="clear" w:pos="4536"/>
        <w:tab w:val="clear" w:pos="9072"/>
        <w:tab w:val="left" w:leader="underscore" w:pos="9639"/>
      </w:tabs>
    </w:pPr>
  </w:p>
  <w:p w:rsidR="00852CCE" w:rsidRPr="005E28BE" w:rsidRDefault="00852CCE" w:rsidP="00852CCE">
    <w:pPr>
      <w:pStyle w:val="Zpat"/>
      <w:tabs>
        <w:tab w:val="clear" w:pos="4536"/>
        <w:tab w:val="left" w:pos="3119"/>
      </w:tabs>
      <w:rPr>
        <w:sz w:val="16"/>
        <w:szCs w:val="16"/>
      </w:rPr>
    </w:pPr>
    <w:r w:rsidRPr="005E28BE">
      <w:rPr>
        <w:sz w:val="16"/>
        <w:szCs w:val="16"/>
      </w:rPr>
      <w:t>IČ:      00272345</w:t>
    </w:r>
    <w:r w:rsidRPr="005E28BE">
      <w:rPr>
        <w:sz w:val="16"/>
        <w:szCs w:val="16"/>
      </w:rPr>
      <w:tab/>
      <w:t>Tel: 493 722 944</w:t>
    </w:r>
  </w:p>
  <w:p w:rsidR="00852CCE" w:rsidRPr="005E28BE" w:rsidRDefault="00852CCE" w:rsidP="00852CCE">
    <w:pPr>
      <w:pStyle w:val="Zpat"/>
      <w:tabs>
        <w:tab w:val="left" w:pos="3119"/>
      </w:tabs>
      <w:rPr>
        <w:sz w:val="16"/>
        <w:szCs w:val="16"/>
      </w:rPr>
    </w:pPr>
    <w:r w:rsidRPr="005E28BE">
      <w:rPr>
        <w:sz w:val="16"/>
        <w:szCs w:val="16"/>
      </w:rPr>
      <w:t>DIČ:   CZ00272345</w:t>
    </w:r>
    <w:r w:rsidRPr="005E28BE">
      <w:rPr>
        <w:sz w:val="16"/>
        <w:szCs w:val="16"/>
      </w:rPr>
      <w:tab/>
    </w:r>
    <w:r>
      <w:rPr>
        <w:sz w:val="16"/>
        <w:szCs w:val="16"/>
      </w:rPr>
      <w:t>DS: wuqasz4</w:t>
    </w:r>
  </w:p>
  <w:p w:rsidR="00852CCE" w:rsidRPr="005E28BE" w:rsidRDefault="00852CCE" w:rsidP="00852CCE">
    <w:pPr>
      <w:pStyle w:val="Zpat"/>
      <w:tabs>
        <w:tab w:val="left" w:pos="3119"/>
      </w:tabs>
      <w:rPr>
        <w:sz w:val="16"/>
        <w:szCs w:val="16"/>
      </w:rPr>
    </w:pPr>
    <w:r w:rsidRPr="005E28BE">
      <w:rPr>
        <w:sz w:val="16"/>
        <w:szCs w:val="16"/>
      </w:rPr>
      <w:t xml:space="preserve">Web:  </w:t>
    </w:r>
    <w:hyperlink r:id="rId1" w:history="1">
      <w:r w:rsidRPr="005E28BE">
        <w:rPr>
          <w:rStyle w:val="Hypertextovodkaz"/>
          <w:sz w:val="16"/>
          <w:szCs w:val="16"/>
        </w:rPr>
        <w:t>www.vidochov.cz</w:t>
      </w:r>
    </w:hyperlink>
    <w:r w:rsidRPr="005E28BE">
      <w:rPr>
        <w:sz w:val="16"/>
        <w:szCs w:val="16"/>
      </w:rPr>
      <w:tab/>
      <w:t>E-mail: obec@vidochov.cz</w:t>
    </w:r>
  </w:p>
  <w:p w:rsidR="00852CCE" w:rsidRDefault="00852CC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97D" w:rsidRDefault="0099697D" w:rsidP="00F6287C">
      <w:r>
        <w:separator/>
      </w:r>
    </w:p>
  </w:footnote>
  <w:footnote w:type="continuationSeparator" w:id="0">
    <w:p w:rsidR="0099697D" w:rsidRDefault="0099697D" w:rsidP="00F62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0E1" w:rsidRPr="000A6F89" w:rsidRDefault="00F6287C" w:rsidP="001F2509">
    <w:pPr>
      <w:pStyle w:val="Zhlav"/>
      <w:tabs>
        <w:tab w:val="clear" w:pos="4536"/>
        <w:tab w:val="clear" w:pos="9072"/>
        <w:tab w:val="right" w:pos="9639"/>
      </w:tabs>
      <w:ind w:left="-567" w:firstLine="567"/>
      <w:rPr>
        <w:rFonts w:ascii="Arial Black" w:hAnsi="Arial Black"/>
        <w:sz w:val="48"/>
        <w:szCs w:val="48"/>
        <w:u w:val="single"/>
      </w:rPr>
    </w:pPr>
    <w:r>
      <w:rPr>
        <w:rFonts w:ascii="Palatino Linotype" w:hAnsi="Palatino Linotype" w:cs="Arial"/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-2540</wp:posOffset>
          </wp:positionV>
          <wp:extent cx="555625" cy="638175"/>
          <wp:effectExtent l="0" t="0" r="0" b="9525"/>
          <wp:wrapSquare wrapText="bothSides"/>
          <wp:docPr id="1" name="Obrázek 1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6" descr="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6B73">
      <w:rPr>
        <w:rFonts w:ascii="Palatino Linotype" w:hAnsi="Palatino Linotype" w:cs="Arial"/>
      </w:rPr>
      <w:t xml:space="preserve">                         </w:t>
    </w:r>
    <w:r w:rsidR="00C76B73" w:rsidRPr="000A6F89">
      <w:rPr>
        <w:rFonts w:ascii="Arial Black" w:hAnsi="Arial Black"/>
        <w:sz w:val="48"/>
        <w:szCs w:val="48"/>
        <w:u w:val="single"/>
      </w:rPr>
      <w:t>Obec</w:t>
    </w:r>
    <w:r>
      <w:rPr>
        <w:rFonts w:ascii="Arial Black" w:hAnsi="Arial Black"/>
        <w:sz w:val="48"/>
        <w:szCs w:val="48"/>
        <w:u w:val="single"/>
      </w:rPr>
      <w:t>ní úřad</w:t>
    </w:r>
    <w:r w:rsidR="00C76B73" w:rsidRPr="000A6F89">
      <w:rPr>
        <w:rFonts w:ascii="Arial Black" w:hAnsi="Arial Black"/>
        <w:sz w:val="48"/>
        <w:szCs w:val="48"/>
        <w:u w:val="single"/>
      </w:rPr>
      <w:t xml:space="preserve"> Vidochov</w:t>
    </w:r>
    <w:r w:rsidR="00C76B73" w:rsidRPr="000A6F89">
      <w:rPr>
        <w:rFonts w:ascii="Arial Black" w:hAnsi="Arial Black"/>
        <w:sz w:val="48"/>
        <w:szCs w:val="48"/>
        <w:u w:val="single"/>
      </w:rPr>
      <w:tab/>
    </w:r>
  </w:p>
  <w:p w:rsidR="004A10E1" w:rsidRPr="000A6F89" w:rsidRDefault="00C76B73" w:rsidP="001F2509">
    <w:pPr>
      <w:pStyle w:val="Zhlav"/>
      <w:tabs>
        <w:tab w:val="clear" w:pos="9072"/>
      </w:tabs>
      <w:rPr>
        <w:b/>
        <w:sz w:val="24"/>
        <w:szCs w:val="24"/>
      </w:rPr>
    </w:pPr>
    <w:r w:rsidRPr="000A6F89">
      <w:rPr>
        <w:rFonts w:ascii="Palatino Linotype" w:hAnsi="Palatino Linotype" w:cs="Arial"/>
        <w:b/>
        <w:sz w:val="24"/>
        <w:szCs w:val="24"/>
      </w:rPr>
      <w:t xml:space="preserve">                      </w:t>
    </w:r>
    <w:r w:rsidR="00F6287C">
      <w:rPr>
        <w:rFonts w:ascii="Palatino Linotype" w:hAnsi="Palatino Linotype" w:cs="Arial"/>
        <w:b/>
        <w:sz w:val="24"/>
        <w:szCs w:val="24"/>
      </w:rPr>
      <w:t xml:space="preserve">        </w:t>
    </w:r>
    <w:r w:rsidRPr="000A6F89">
      <w:rPr>
        <w:b/>
        <w:sz w:val="24"/>
        <w:szCs w:val="24"/>
      </w:rPr>
      <w:t xml:space="preserve">Vidochov  94, 509 01 Nová Paka </w:t>
    </w:r>
  </w:p>
  <w:p w:rsidR="004A10E1" w:rsidRPr="000A6F89" w:rsidRDefault="0099697D" w:rsidP="001F2509">
    <w:pPr>
      <w:pStyle w:val="Zhlav"/>
      <w:tabs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87C"/>
    <w:rsid w:val="00444747"/>
    <w:rsid w:val="00852CCE"/>
    <w:rsid w:val="0099697D"/>
    <w:rsid w:val="00C76B73"/>
    <w:rsid w:val="00F6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EFA67C-CE7A-49C3-82CD-76466A6D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628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6287C"/>
    <w:rPr>
      <w:rFonts w:ascii="Times New Roman" w:eastAsia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rsid w:val="00F628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6287C"/>
    <w:rPr>
      <w:rFonts w:ascii="Times New Roman" w:eastAsia="Times New Roman" w:hAnsi="Times New Roman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F6287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287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287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docho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Vidochov</dc:creator>
  <cp:keywords/>
  <dc:description/>
  <cp:lastModifiedBy>DELL Vidochov</cp:lastModifiedBy>
  <cp:revision>2</cp:revision>
  <cp:lastPrinted>2019-03-21T13:31:00Z</cp:lastPrinted>
  <dcterms:created xsi:type="dcterms:W3CDTF">2019-03-21T13:29:00Z</dcterms:created>
  <dcterms:modified xsi:type="dcterms:W3CDTF">2019-03-22T07:02:00Z</dcterms:modified>
</cp:coreProperties>
</file>